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A6" w:rsidRPr="00FD7087" w:rsidRDefault="00954366" w:rsidP="000B787E">
      <w:pPr>
        <w:spacing w:line="360" w:lineRule="auto"/>
        <w:jc w:val="center"/>
        <w:rPr>
          <w:b/>
          <w:sz w:val="28"/>
          <w:szCs w:val="28"/>
        </w:rPr>
      </w:pPr>
      <w:r w:rsidRPr="00FD7087">
        <w:rPr>
          <w:rFonts w:hint="eastAsia"/>
          <w:b/>
          <w:sz w:val="28"/>
          <w:szCs w:val="28"/>
        </w:rPr>
        <w:t>外国语学院关工委</w:t>
      </w:r>
      <w:r w:rsidRPr="00FD7087">
        <w:rPr>
          <w:rFonts w:hint="eastAsia"/>
          <w:b/>
          <w:sz w:val="28"/>
          <w:szCs w:val="28"/>
        </w:rPr>
        <w:t>2016</w:t>
      </w:r>
      <w:r w:rsidRPr="00FD7087">
        <w:rPr>
          <w:rFonts w:hint="eastAsia"/>
          <w:b/>
          <w:sz w:val="28"/>
          <w:szCs w:val="28"/>
        </w:rPr>
        <w:t>年工作总结</w:t>
      </w:r>
    </w:p>
    <w:p w:rsidR="00954366" w:rsidRPr="00954366" w:rsidRDefault="00954366" w:rsidP="000B787E">
      <w:pPr>
        <w:spacing w:line="360" w:lineRule="auto"/>
        <w:rPr>
          <w:sz w:val="24"/>
          <w:szCs w:val="24"/>
        </w:rPr>
      </w:pPr>
    </w:p>
    <w:p w:rsidR="00954366" w:rsidRPr="00763A9A" w:rsidRDefault="00954366" w:rsidP="000B787E">
      <w:pPr>
        <w:spacing w:line="360" w:lineRule="auto"/>
        <w:ind w:firstLineChars="200" w:firstLine="480"/>
        <w:rPr>
          <w:sz w:val="24"/>
          <w:szCs w:val="24"/>
        </w:rPr>
      </w:pPr>
      <w:r w:rsidRPr="00763A9A">
        <w:rPr>
          <w:rFonts w:hint="eastAsia"/>
          <w:sz w:val="24"/>
          <w:szCs w:val="24"/>
        </w:rPr>
        <w:t>在学校党委、学校关工委指导下，外国语学院党委、关工委高度重视关工委工作，积极发挥老同志、老党员、老教师作用做好青年师生思想教育、专业指导、人生导航工作。主要总结如下：</w:t>
      </w:r>
    </w:p>
    <w:p w:rsidR="00954366" w:rsidRPr="00763A9A" w:rsidRDefault="00955744" w:rsidP="000B787E">
      <w:pPr>
        <w:spacing w:line="360" w:lineRule="auto"/>
        <w:rPr>
          <w:b/>
          <w:sz w:val="24"/>
          <w:szCs w:val="24"/>
        </w:rPr>
      </w:pPr>
      <w:r w:rsidRPr="00763A9A">
        <w:rPr>
          <w:rFonts w:hint="eastAsia"/>
          <w:b/>
          <w:sz w:val="24"/>
          <w:szCs w:val="24"/>
        </w:rPr>
        <w:t>一、</w:t>
      </w:r>
      <w:r w:rsidR="00954366" w:rsidRPr="00763A9A">
        <w:rPr>
          <w:rFonts w:hint="eastAsia"/>
          <w:b/>
          <w:sz w:val="24"/>
          <w:szCs w:val="24"/>
        </w:rPr>
        <w:t>发挥好</w:t>
      </w:r>
      <w:r w:rsidR="00763A9A">
        <w:rPr>
          <w:rFonts w:hint="eastAsia"/>
          <w:b/>
          <w:sz w:val="24"/>
          <w:szCs w:val="24"/>
        </w:rPr>
        <w:t>关工委讲师团</w:t>
      </w:r>
      <w:r w:rsidR="00954366" w:rsidRPr="00763A9A">
        <w:rPr>
          <w:rFonts w:hint="eastAsia"/>
          <w:b/>
          <w:sz w:val="24"/>
          <w:szCs w:val="24"/>
        </w:rPr>
        <w:t>作用，开展大量讲座活动</w:t>
      </w:r>
    </w:p>
    <w:p w:rsidR="00CB7B2F" w:rsidRDefault="00A11C47" w:rsidP="00B60745">
      <w:pPr>
        <w:spacing w:line="360" w:lineRule="auto"/>
        <w:ind w:firstLineChars="200" w:firstLine="480"/>
        <w:rPr>
          <w:rFonts w:hint="eastAsia"/>
          <w:sz w:val="24"/>
          <w:szCs w:val="24"/>
        </w:rPr>
      </w:pPr>
      <w:r w:rsidRPr="00763A9A">
        <w:rPr>
          <w:rFonts w:hint="eastAsia"/>
          <w:sz w:val="24"/>
          <w:szCs w:val="24"/>
        </w:rPr>
        <w:t>在学校关工委指导下，发挥学校关工委讲师团作用，</w:t>
      </w:r>
      <w:r w:rsidR="00712026">
        <w:rPr>
          <w:rFonts w:hint="eastAsia"/>
          <w:sz w:val="24"/>
          <w:szCs w:val="24"/>
        </w:rPr>
        <w:t>聚焦中西文化对比视野下的社会主义核心价值观教育，</w:t>
      </w:r>
      <w:r w:rsidRPr="00763A9A">
        <w:rPr>
          <w:rFonts w:hint="eastAsia"/>
          <w:sz w:val="24"/>
          <w:szCs w:val="24"/>
        </w:rPr>
        <w:t>为学生开设外语学习、传统文化、社会主义核心价观等方面讲座，受到学生的热捧，起到很好作用。</w:t>
      </w:r>
    </w:p>
    <w:p w:rsidR="00763A9A" w:rsidRPr="00B60745" w:rsidRDefault="00955744" w:rsidP="00B60745">
      <w:pPr>
        <w:spacing w:line="360" w:lineRule="auto"/>
        <w:ind w:firstLineChars="200" w:firstLine="480"/>
        <w:rPr>
          <w:sz w:val="24"/>
          <w:szCs w:val="24"/>
        </w:rPr>
      </w:pPr>
      <w:r w:rsidRPr="00B60745">
        <w:rPr>
          <w:rFonts w:hint="eastAsia"/>
          <w:sz w:val="24"/>
          <w:szCs w:val="24"/>
        </w:rPr>
        <w:t>1.</w:t>
      </w:r>
      <w:r w:rsidR="00CB7B2F">
        <w:rPr>
          <w:rFonts w:hint="eastAsia"/>
          <w:sz w:val="24"/>
          <w:szCs w:val="24"/>
        </w:rPr>
        <w:t xml:space="preserve"> </w:t>
      </w:r>
      <w:r w:rsidR="00763A9A" w:rsidRPr="00B60745">
        <w:rPr>
          <w:rFonts w:hint="eastAsia"/>
          <w:sz w:val="24"/>
          <w:szCs w:val="24"/>
        </w:rPr>
        <w:t xml:space="preserve"> </w:t>
      </w:r>
      <w:r w:rsidR="00763A9A" w:rsidRPr="00B60745">
        <w:rPr>
          <w:rFonts w:hint="eastAsia"/>
          <w:sz w:val="24"/>
          <w:szCs w:val="24"/>
        </w:rPr>
        <w:t>左飚教授《中华传统文化与现代管理》讲座（</w:t>
      </w:r>
      <w:r w:rsidR="00763A9A" w:rsidRPr="00B60745">
        <w:rPr>
          <w:rFonts w:hint="eastAsia"/>
          <w:sz w:val="24"/>
          <w:szCs w:val="24"/>
        </w:rPr>
        <w:t>2016</w:t>
      </w:r>
      <w:r w:rsidR="00763A9A" w:rsidRPr="00B60745">
        <w:rPr>
          <w:rFonts w:hint="eastAsia"/>
          <w:sz w:val="24"/>
          <w:szCs w:val="24"/>
        </w:rPr>
        <w:t>年</w:t>
      </w:r>
      <w:r w:rsidR="00763A9A" w:rsidRPr="00B60745">
        <w:rPr>
          <w:rFonts w:hint="eastAsia"/>
          <w:sz w:val="24"/>
          <w:szCs w:val="24"/>
        </w:rPr>
        <w:t>10</w:t>
      </w:r>
      <w:r w:rsidR="00763A9A" w:rsidRPr="00B60745">
        <w:rPr>
          <w:rFonts w:hint="eastAsia"/>
          <w:sz w:val="24"/>
          <w:szCs w:val="24"/>
        </w:rPr>
        <w:t>月</w:t>
      </w:r>
      <w:r w:rsidR="00763A9A" w:rsidRPr="00B60745">
        <w:rPr>
          <w:rFonts w:hint="eastAsia"/>
          <w:sz w:val="24"/>
          <w:szCs w:val="24"/>
        </w:rPr>
        <w:t>12</w:t>
      </w:r>
      <w:r w:rsidR="00763A9A" w:rsidRPr="00B60745">
        <w:rPr>
          <w:rFonts w:hint="eastAsia"/>
          <w:sz w:val="24"/>
          <w:szCs w:val="24"/>
        </w:rPr>
        <w:t>日）</w:t>
      </w:r>
    </w:p>
    <w:p w:rsidR="00763A9A" w:rsidRPr="00054FF2" w:rsidRDefault="00763A9A" w:rsidP="000B787E">
      <w:pPr>
        <w:spacing w:line="360" w:lineRule="auto"/>
        <w:ind w:firstLineChars="200" w:firstLine="480"/>
        <w:rPr>
          <w:sz w:val="24"/>
          <w:szCs w:val="24"/>
        </w:rPr>
      </w:pPr>
      <w:r w:rsidRPr="00054FF2">
        <w:rPr>
          <w:rFonts w:hint="eastAsia"/>
          <w:sz w:val="24"/>
          <w:szCs w:val="24"/>
        </w:rPr>
        <w:t>2016</w:t>
      </w:r>
      <w:r w:rsidRPr="00054FF2">
        <w:rPr>
          <w:rFonts w:hint="eastAsia"/>
          <w:sz w:val="24"/>
          <w:szCs w:val="24"/>
        </w:rPr>
        <w:t>年</w:t>
      </w:r>
      <w:r w:rsidRPr="00054FF2">
        <w:rPr>
          <w:rFonts w:hint="eastAsia"/>
          <w:sz w:val="24"/>
          <w:szCs w:val="24"/>
        </w:rPr>
        <w:t>10</w:t>
      </w:r>
      <w:r w:rsidRPr="00054FF2">
        <w:rPr>
          <w:rFonts w:hint="eastAsia"/>
          <w:sz w:val="24"/>
          <w:szCs w:val="24"/>
        </w:rPr>
        <w:t>月</w:t>
      </w:r>
      <w:r w:rsidRPr="00054FF2">
        <w:rPr>
          <w:rFonts w:hint="eastAsia"/>
          <w:sz w:val="24"/>
          <w:szCs w:val="24"/>
        </w:rPr>
        <w:t>12</w:t>
      </w:r>
      <w:r w:rsidRPr="00054FF2">
        <w:rPr>
          <w:rFonts w:hint="eastAsia"/>
          <w:sz w:val="24"/>
          <w:szCs w:val="24"/>
        </w:rPr>
        <w:t>日下午，外国语学院在外语楼报告厅举办“中华传统文化与现代管理”专题讲座。特邀学院荣休教师、校关工委讲师团成员左飚教授主讲，学院副书记钱敏芳老师主持讲座。左飚教授从分析当前中国的国际影响力和习近平同志的治国理政方略切入，着重管理学的角度分析儒家、法家和道家思想，对比中西方</w:t>
      </w:r>
      <w:r w:rsidR="00712026">
        <w:rPr>
          <w:rFonts w:hint="eastAsia"/>
          <w:sz w:val="24"/>
          <w:szCs w:val="24"/>
        </w:rPr>
        <w:t>文化和</w:t>
      </w:r>
      <w:r w:rsidRPr="00054FF2">
        <w:rPr>
          <w:rFonts w:hint="eastAsia"/>
          <w:sz w:val="24"/>
          <w:szCs w:val="24"/>
        </w:rPr>
        <w:t>管理的思想理念，得出一些共性问题。左教授认为，儒家思想的本质是人本主义，相信通过自我及团队的努力，这种努力包括修身养性和自我超越；由此得出儒家管理理念：以德治理和为政在人。法家思想认为，社会秩序只能靠法治来建立和维持；人们的行为只能靠奖惩来调控，即法、势、术三刀；结合现实，分析得出依法治国的重要性。道家思想讲究“道”、“无为”、“尚水”、“贵柔”等，核心是“道常无为无不为”，“治大国若烹小鲜”，得出“无为而治”。通过儒家、法家、道家思想与西方管理学思想进行对比，归纳出中国传统文化与现代管理有很多融会贯通之处：儒家思想的“德治”就是“以德治国”，“仁政”就是“人本管理“；法家思想的“法治”就是“依法治国”；道家思想的“无为而治”就是“放手管理”等。整场讲座，左老师以出入东西方、贯通国内外的学养、经验与智慧，向同学们解读了中华优秀传统文化的魅力与特色，也传递了语言文化和现代管理的内涵。左老师还对同学提出殷切期望，希望大家多读书、多思考，学好英语知识，做好文化积累，为以后的生涯发展奠定坚实的基础；希望将来更多的学生在职业生涯中顺利走上管理层。本场讲座既是学院专业教育讲座之一，也是聚焦“中西文化比较与社会主义核心价值观教育”的学院老教师关心</w:t>
      </w:r>
      <w:r w:rsidRPr="00054FF2">
        <w:rPr>
          <w:rFonts w:hint="eastAsia"/>
          <w:sz w:val="24"/>
          <w:szCs w:val="24"/>
        </w:rPr>
        <w:lastRenderedPageBreak/>
        <w:t>青年成长系列活动之一，获得了热烈反响。为期两个半小时的讲座时间里，不仅有凝神静气的聆听，也有会心的笑声和热烈的鼓掌。同学们对左教授热情洋溢、儒雅风趣的演讲风格留下了深刻印象；更重要的是，通过听讲，增进了英语学习的兴趣和动力，在专业和职业的认知上、在文化的理解与鉴别上，受到启发和鼓舞。</w:t>
      </w:r>
    </w:p>
    <w:p w:rsidR="00763A9A" w:rsidRPr="00054FF2" w:rsidRDefault="00763A9A" w:rsidP="000B787E">
      <w:pPr>
        <w:spacing w:line="360" w:lineRule="auto"/>
        <w:ind w:firstLineChars="200" w:firstLine="480"/>
        <w:jc w:val="center"/>
        <w:rPr>
          <w:sz w:val="24"/>
          <w:szCs w:val="24"/>
        </w:rPr>
      </w:pPr>
      <w:r w:rsidRPr="00054FF2">
        <w:rPr>
          <w:noProof/>
          <w:sz w:val="24"/>
          <w:szCs w:val="24"/>
        </w:rPr>
        <w:drawing>
          <wp:inline distT="0" distB="0" distL="0" distR="0">
            <wp:extent cx="3412453" cy="22764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559.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16152" cy="2278943"/>
                    </a:xfrm>
                    <a:prstGeom prst="rect">
                      <a:avLst/>
                    </a:prstGeom>
                  </pic:spPr>
                </pic:pic>
              </a:graphicData>
            </a:graphic>
          </wp:inline>
        </w:drawing>
      </w:r>
    </w:p>
    <w:p w:rsidR="00CB7B2F" w:rsidRPr="00B60745" w:rsidRDefault="00CB7B2F" w:rsidP="00CB7B2F">
      <w:pPr>
        <w:spacing w:line="360" w:lineRule="auto"/>
        <w:ind w:firstLineChars="200" w:firstLine="480"/>
        <w:rPr>
          <w:sz w:val="24"/>
          <w:szCs w:val="24"/>
        </w:rPr>
      </w:pPr>
      <w:r>
        <w:rPr>
          <w:rFonts w:hint="eastAsia"/>
          <w:sz w:val="24"/>
          <w:szCs w:val="24"/>
        </w:rPr>
        <w:t xml:space="preserve">2. </w:t>
      </w:r>
      <w:r w:rsidRPr="00B60745">
        <w:rPr>
          <w:rFonts w:hint="eastAsia"/>
          <w:sz w:val="24"/>
          <w:szCs w:val="24"/>
        </w:rPr>
        <w:t>吴旭光教授《弘扬中华传统文化，实现中华伟大复兴》讲座（</w:t>
      </w:r>
      <w:r w:rsidRPr="00B60745">
        <w:rPr>
          <w:rFonts w:hint="eastAsia"/>
          <w:sz w:val="24"/>
          <w:szCs w:val="24"/>
        </w:rPr>
        <w:t>2016</w:t>
      </w:r>
      <w:r w:rsidRPr="00B60745">
        <w:rPr>
          <w:rFonts w:hint="eastAsia"/>
          <w:sz w:val="24"/>
          <w:szCs w:val="24"/>
        </w:rPr>
        <w:t>年</w:t>
      </w:r>
      <w:r w:rsidRPr="00B60745">
        <w:rPr>
          <w:rFonts w:hint="eastAsia"/>
          <w:sz w:val="24"/>
          <w:szCs w:val="24"/>
        </w:rPr>
        <w:t>11</w:t>
      </w:r>
      <w:r w:rsidRPr="00B60745">
        <w:rPr>
          <w:rFonts w:hint="eastAsia"/>
          <w:sz w:val="24"/>
          <w:szCs w:val="24"/>
        </w:rPr>
        <w:t>月</w:t>
      </w:r>
      <w:r w:rsidRPr="00B60745">
        <w:rPr>
          <w:rFonts w:hint="eastAsia"/>
          <w:sz w:val="24"/>
          <w:szCs w:val="24"/>
        </w:rPr>
        <w:t>30</w:t>
      </w:r>
      <w:r w:rsidRPr="00B60745">
        <w:rPr>
          <w:rFonts w:hint="eastAsia"/>
          <w:sz w:val="24"/>
          <w:szCs w:val="24"/>
        </w:rPr>
        <w:t>日）</w:t>
      </w:r>
    </w:p>
    <w:p w:rsidR="00CB7B2F" w:rsidRPr="00763A9A" w:rsidRDefault="00CB7B2F" w:rsidP="00CB7B2F">
      <w:pPr>
        <w:spacing w:line="360" w:lineRule="auto"/>
        <w:ind w:firstLineChars="200" w:firstLine="480"/>
        <w:rPr>
          <w:sz w:val="24"/>
          <w:szCs w:val="24"/>
        </w:rPr>
      </w:pPr>
      <w:r w:rsidRPr="00763A9A">
        <w:rPr>
          <w:rFonts w:hint="eastAsia"/>
          <w:sz w:val="24"/>
          <w:szCs w:val="24"/>
        </w:rPr>
        <w:t>为加强学生传统文化教育，在青年学生中树立文化自觉和自信意识，外国语学院邀请我校文理学院荣休教授、校关工委资深讲师吴旭光为外院学生开设《弘扬中华传统文化，实现中华伟大复兴》。讲座</w:t>
      </w:r>
      <w:r w:rsidRPr="00763A9A">
        <w:rPr>
          <w:rFonts w:hint="eastAsia"/>
          <w:sz w:val="24"/>
          <w:szCs w:val="24"/>
        </w:rPr>
        <w:t>11</w:t>
      </w:r>
      <w:r w:rsidRPr="00763A9A">
        <w:rPr>
          <w:rFonts w:hint="eastAsia"/>
          <w:sz w:val="24"/>
          <w:szCs w:val="24"/>
        </w:rPr>
        <w:t>月</w:t>
      </w:r>
      <w:r w:rsidRPr="00763A9A">
        <w:rPr>
          <w:rFonts w:hint="eastAsia"/>
          <w:sz w:val="24"/>
          <w:szCs w:val="24"/>
        </w:rPr>
        <w:t>30</w:t>
      </w:r>
      <w:r w:rsidRPr="00763A9A">
        <w:rPr>
          <w:rFonts w:hint="eastAsia"/>
          <w:sz w:val="24"/>
          <w:szCs w:val="24"/>
        </w:rPr>
        <w:t>日下午于外语楼报告厅举行，来自外院各年级及其他学院学生聆听了讲座。讲座中吴老师首先讲解中国传统文化历史渊源，认为中华传统文化源头在《周易》，并对构成中国传统文化主体的儒、释、道进行详细讲解并比较其异同。吴老师把中国传统文化的精髓归结为和合文化，具体可表现为宇宙诞生无中生有的科学观、天人合一的宇宙自然观、人人和谐的社会观、自强不息的人生观、对立统一的哲学观、与时偕行的创新观。吴老师认为中国文化艺术屹立世界巅峰，具体包括国画艺术、音乐艺术、舞蹈艺术、戏剧艺术、园林艺术、文学艺术。吴老师认为习近平总书记用中国传统文化智慧推动中国走向世界舞台中心，青年学生应树立文化自信，努力提高中华传统文化修养，研读经典，学习中国八雅文化技艺，把中国传统文化发扬光大。讲座中吴老师运用大量生动有趣的图片以及朗朗上口的顺口溜，使整场讲座活跃、热烈。讲座最后吴老师更是表演了古筝、箫、葫芦丝、口琴等乐器，赢来同学们阵</w:t>
      </w:r>
      <w:r w:rsidRPr="00763A9A">
        <w:rPr>
          <w:rFonts w:hint="eastAsia"/>
          <w:sz w:val="24"/>
          <w:szCs w:val="24"/>
        </w:rPr>
        <w:lastRenderedPageBreak/>
        <w:t>阵掌声。而吴老师对传统文化的执着、对教育事业的热爱更是赢来同学们发自内心的赞许。讲座结束后很多同学同吴老师进行热烈的交流，向吴老师请教中国传统乐器知识，学习、发扬好中国传统文化。</w:t>
      </w:r>
    </w:p>
    <w:p w:rsidR="00763A9A" w:rsidRPr="00CB7B2F" w:rsidRDefault="00CB7B2F" w:rsidP="00CB7B2F">
      <w:pPr>
        <w:spacing w:line="360" w:lineRule="auto"/>
        <w:jc w:val="center"/>
        <w:rPr>
          <w:sz w:val="24"/>
          <w:szCs w:val="24"/>
        </w:rPr>
      </w:pPr>
      <w:r w:rsidRPr="00CB7B2F">
        <w:rPr>
          <w:sz w:val="24"/>
          <w:szCs w:val="24"/>
        </w:rPr>
        <w:drawing>
          <wp:inline distT="0" distB="0" distL="0" distR="0">
            <wp:extent cx="2641388" cy="1981200"/>
            <wp:effectExtent l="0" t="0" r="6985"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7946586759509457.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43510" cy="1982791"/>
                    </a:xfrm>
                    <a:prstGeom prst="rect">
                      <a:avLst/>
                    </a:prstGeom>
                  </pic:spPr>
                </pic:pic>
              </a:graphicData>
            </a:graphic>
          </wp:inline>
        </w:drawing>
      </w:r>
    </w:p>
    <w:p w:rsidR="00763A9A" w:rsidRPr="000B787E" w:rsidRDefault="00763A9A" w:rsidP="000B787E">
      <w:pPr>
        <w:spacing w:line="360" w:lineRule="auto"/>
        <w:rPr>
          <w:b/>
          <w:sz w:val="24"/>
          <w:szCs w:val="24"/>
        </w:rPr>
      </w:pPr>
      <w:r w:rsidRPr="000B787E">
        <w:rPr>
          <w:rFonts w:hint="eastAsia"/>
          <w:b/>
          <w:sz w:val="24"/>
          <w:szCs w:val="24"/>
        </w:rPr>
        <w:t>二、发挥</w:t>
      </w:r>
      <w:r w:rsidR="00FD7087" w:rsidRPr="000B787E">
        <w:rPr>
          <w:rFonts w:hint="eastAsia"/>
          <w:b/>
          <w:sz w:val="24"/>
          <w:szCs w:val="24"/>
        </w:rPr>
        <w:t>好</w:t>
      </w:r>
      <w:r w:rsidRPr="000B787E">
        <w:rPr>
          <w:rFonts w:hint="eastAsia"/>
          <w:b/>
          <w:sz w:val="24"/>
          <w:szCs w:val="24"/>
        </w:rPr>
        <w:t>学院老教授作用，为学院发展发挥余热</w:t>
      </w:r>
    </w:p>
    <w:p w:rsidR="00763A9A" w:rsidRPr="00B60745" w:rsidRDefault="00763A9A" w:rsidP="00712026">
      <w:pPr>
        <w:spacing w:line="360" w:lineRule="auto"/>
        <w:ind w:firstLineChars="150" w:firstLine="360"/>
        <w:rPr>
          <w:sz w:val="24"/>
          <w:szCs w:val="24"/>
        </w:rPr>
      </w:pPr>
      <w:r w:rsidRPr="00B60745">
        <w:rPr>
          <w:rFonts w:hint="eastAsia"/>
          <w:sz w:val="24"/>
          <w:szCs w:val="24"/>
        </w:rPr>
        <w:t>1</w:t>
      </w:r>
      <w:r w:rsidR="00712026">
        <w:rPr>
          <w:rFonts w:hint="eastAsia"/>
          <w:sz w:val="24"/>
          <w:szCs w:val="24"/>
        </w:rPr>
        <w:t xml:space="preserve">. </w:t>
      </w:r>
      <w:r w:rsidRPr="00B60745">
        <w:rPr>
          <w:rFonts w:hint="eastAsia"/>
          <w:sz w:val="24"/>
          <w:szCs w:val="24"/>
        </w:rPr>
        <w:t>组织退休老教授参加学科专业建设研讨会（</w:t>
      </w:r>
      <w:r w:rsidRPr="00B60745">
        <w:rPr>
          <w:rFonts w:hint="eastAsia"/>
          <w:sz w:val="24"/>
          <w:szCs w:val="24"/>
        </w:rPr>
        <w:t>2016</w:t>
      </w:r>
      <w:r w:rsidRPr="00B60745">
        <w:rPr>
          <w:rFonts w:hint="eastAsia"/>
          <w:sz w:val="24"/>
          <w:szCs w:val="24"/>
        </w:rPr>
        <w:t>年</w:t>
      </w:r>
      <w:r w:rsidRPr="00B60745">
        <w:rPr>
          <w:rFonts w:hint="eastAsia"/>
          <w:sz w:val="24"/>
          <w:szCs w:val="24"/>
        </w:rPr>
        <w:t>8</w:t>
      </w:r>
      <w:r w:rsidRPr="00B60745">
        <w:rPr>
          <w:rFonts w:hint="eastAsia"/>
          <w:sz w:val="24"/>
          <w:szCs w:val="24"/>
        </w:rPr>
        <w:t>月</w:t>
      </w:r>
      <w:r w:rsidRPr="00B60745">
        <w:rPr>
          <w:rFonts w:hint="eastAsia"/>
          <w:sz w:val="24"/>
          <w:szCs w:val="24"/>
        </w:rPr>
        <w:t>22</w:t>
      </w:r>
      <w:r w:rsidRPr="00B60745">
        <w:rPr>
          <w:rFonts w:hint="eastAsia"/>
          <w:sz w:val="24"/>
          <w:szCs w:val="24"/>
        </w:rPr>
        <w:t>日）</w:t>
      </w:r>
    </w:p>
    <w:p w:rsidR="00763A9A" w:rsidRPr="00054FF2" w:rsidRDefault="00763A9A" w:rsidP="000B787E">
      <w:pPr>
        <w:spacing w:line="360" w:lineRule="auto"/>
        <w:ind w:firstLineChars="200" w:firstLine="480"/>
        <w:rPr>
          <w:sz w:val="24"/>
          <w:szCs w:val="24"/>
        </w:rPr>
      </w:pPr>
      <w:r w:rsidRPr="00054FF2">
        <w:rPr>
          <w:rFonts w:hint="eastAsia"/>
          <w:sz w:val="24"/>
          <w:szCs w:val="24"/>
        </w:rPr>
        <w:t>2016</w:t>
      </w:r>
      <w:r w:rsidRPr="00054FF2">
        <w:rPr>
          <w:rFonts w:hint="eastAsia"/>
          <w:sz w:val="24"/>
          <w:szCs w:val="24"/>
        </w:rPr>
        <w:t>年</w:t>
      </w:r>
      <w:r w:rsidRPr="00054FF2">
        <w:rPr>
          <w:rFonts w:hint="eastAsia"/>
          <w:sz w:val="24"/>
          <w:szCs w:val="24"/>
        </w:rPr>
        <w:t>8</w:t>
      </w:r>
      <w:r w:rsidRPr="00054FF2">
        <w:rPr>
          <w:rFonts w:hint="eastAsia"/>
          <w:sz w:val="24"/>
          <w:szCs w:val="24"/>
        </w:rPr>
        <w:t>月</w:t>
      </w:r>
      <w:r w:rsidRPr="00054FF2">
        <w:rPr>
          <w:rFonts w:hint="eastAsia"/>
          <w:sz w:val="24"/>
          <w:szCs w:val="24"/>
        </w:rPr>
        <w:t>22</w:t>
      </w:r>
      <w:r w:rsidRPr="00054FF2">
        <w:rPr>
          <w:rFonts w:hint="eastAsia"/>
          <w:sz w:val="24"/>
          <w:szCs w:val="24"/>
        </w:rPr>
        <w:t>日，外国语学院在海云楼一楼会议室召开了学科专业建设研讨会。上海海事大学副校长严伟教授、学院全体党政领导、学院全体教授、各系室主任及院办成员出席了此次会议，会议由学院党委书记朱耀斌主持。外国语学院荣休教授王菊泉、左飚、王大伟等参加了会议，并积极建言献策。</w:t>
      </w:r>
    </w:p>
    <w:p w:rsidR="00763A9A" w:rsidRPr="00054FF2" w:rsidRDefault="00763A9A" w:rsidP="000B787E">
      <w:pPr>
        <w:spacing w:line="360" w:lineRule="auto"/>
        <w:ind w:firstLineChars="200" w:firstLine="480"/>
        <w:jc w:val="center"/>
        <w:rPr>
          <w:sz w:val="24"/>
          <w:szCs w:val="24"/>
        </w:rPr>
      </w:pPr>
      <w:r w:rsidRPr="00054FF2">
        <w:rPr>
          <w:noProof/>
          <w:sz w:val="24"/>
          <w:szCs w:val="24"/>
        </w:rPr>
        <w:drawing>
          <wp:inline distT="0" distB="0" distL="0" distR="0">
            <wp:extent cx="3098336" cy="2066925"/>
            <wp:effectExtent l="0" t="0" r="698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e867c3a-6dd9-4ed2-af86-7adf113a7916.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101695" cy="2069166"/>
                    </a:xfrm>
                    <a:prstGeom prst="rect">
                      <a:avLst/>
                    </a:prstGeom>
                  </pic:spPr>
                </pic:pic>
              </a:graphicData>
            </a:graphic>
          </wp:inline>
        </w:drawing>
      </w:r>
    </w:p>
    <w:p w:rsidR="00FD7087" w:rsidRPr="00B60745" w:rsidRDefault="00FD7087" w:rsidP="00712026">
      <w:pPr>
        <w:spacing w:line="360" w:lineRule="auto"/>
        <w:ind w:firstLineChars="200" w:firstLine="480"/>
        <w:rPr>
          <w:sz w:val="24"/>
          <w:szCs w:val="24"/>
        </w:rPr>
      </w:pPr>
      <w:r w:rsidRPr="00B60745">
        <w:rPr>
          <w:rFonts w:hint="eastAsia"/>
          <w:sz w:val="24"/>
          <w:szCs w:val="24"/>
        </w:rPr>
        <w:t xml:space="preserve">2. </w:t>
      </w:r>
      <w:r w:rsidRPr="00B60745">
        <w:rPr>
          <w:rFonts w:hint="eastAsia"/>
          <w:sz w:val="24"/>
          <w:szCs w:val="24"/>
        </w:rPr>
        <w:t>组织退休老教授参加第二届海事语言及应用学科建设与人才培养（国际）高层论坛（</w:t>
      </w:r>
      <w:r w:rsidRPr="00B60745">
        <w:rPr>
          <w:rFonts w:hint="eastAsia"/>
          <w:sz w:val="24"/>
          <w:szCs w:val="24"/>
        </w:rPr>
        <w:t>2016</w:t>
      </w:r>
      <w:r w:rsidRPr="00B60745">
        <w:rPr>
          <w:rFonts w:hint="eastAsia"/>
          <w:sz w:val="24"/>
          <w:szCs w:val="24"/>
        </w:rPr>
        <w:t>年</w:t>
      </w:r>
      <w:r w:rsidRPr="00B60745">
        <w:rPr>
          <w:rFonts w:hint="eastAsia"/>
          <w:sz w:val="24"/>
          <w:szCs w:val="24"/>
        </w:rPr>
        <w:t>12</w:t>
      </w:r>
      <w:r w:rsidRPr="00B60745">
        <w:rPr>
          <w:rFonts w:hint="eastAsia"/>
          <w:sz w:val="24"/>
          <w:szCs w:val="24"/>
        </w:rPr>
        <w:t>月</w:t>
      </w:r>
      <w:r w:rsidRPr="00B60745">
        <w:rPr>
          <w:rFonts w:hint="eastAsia"/>
          <w:sz w:val="24"/>
          <w:szCs w:val="24"/>
        </w:rPr>
        <w:t>2</w:t>
      </w:r>
      <w:r w:rsidRPr="00B60745">
        <w:rPr>
          <w:rFonts w:hint="eastAsia"/>
          <w:sz w:val="24"/>
          <w:szCs w:val="24"/>
        </w:rPr>
        <w:t>日—</w:t>
      </w:r>
      <w:r w:rsidRPr="00B60745">
        <w:rPr>
          <w:rFonts w:hint="eastAsia"/>
          <w:sz w:val="24"/>
          <w:szCs w:val="24"/>
        </w:rPr>
        <w:t>4</w:t>
      </w:r>
      <w:r w:rsidRPr="00B60745">
        <w:rPr>
          <w:rFonts w:hint="eastAsia"/>
          <w:sz w:val="24"/>
          <w:szCs w:val="24"/>
        </w:rPr>
        <w:t>日）</w:t>
      </w:r>
    </w:p>
    <w:p w:rsidR="00763A9A" w:rsidRPr="00054FF2" w:rsidRDefault="00FD7087" w:rsidP="000B787E">
      <w:pPr>
        <w:spacing w:line="360" w:lineRule="auto"/>
        <w:ind w:firstLineChars="200" w:firstLine="480"/>
        <w:rPr>
          <w:sz w:val="24"/>
          <w:szCs w:val="24"/>
        </w:rPr>
      </w:pPr>
      <w:r w:rsidRPr="00054FF2">
        <w:rPr>
          <w:rFonts w:hint="eastAsia"/>
          <w:sz w:val="24"/>
          <w:szCs w:val="24"/>
        </w:rPr>
        <w:t>2016</w:t>
      </w:r>
      <w:r w:rsidRPr="00054FF2">
        <w:rPr>
          <w:rFonts w:hint="eastAsia"/>
          <w:sz w:val="24"/>
          <w:szCs w:val="24"/>
        </w:rPr>
        <w:t>年</w:t>
      </w:r>
      <w:r w:rsidRPr="00054FF2">
        <w:rPr>
          <w:rFonts w:hint="eastAsia"/>
          <w:sz w:val="24"/>
          <w:szCs w:val="24"/>
        </w:rPr>
        <w:t>12</w:t>
      </w:r>
      <w:r w:rsidRPr="00054FF2">
        <w:rPr>
          <w:rFonts w:hint="eastAsia"/>
          <w:sz w:val="24"/>
          <w:szCs w:val="24"/>
        </w:rPr>
        <w:t>月</w:t>
      </w:r>
      <w:r w:rsidRPr="00054FF2">
        <w:rPr>
          <w:rFonts w:hint="eastAsia"/>
          <w:sz w:val="24"/>
          <w:szCs w:val="24"/>
        </w:rPr>
        <w:t>2</w:t>
      </w:r>
      <w:r w:rsidRPr="00054FF2">
        <w:rPr>
          <w:rFonts w:hint="eastAsia"/>
          <w:sz w:val="24"/>
          <w:szCs w:val="24"/>
        </w:rPr>
        <w:t>日—</w:t>
      </w:r>
      <w:r w:rsidRPr="00054FF2">
        <w:rPr>
          <w:rFonts w:hint="eastAsia"/>
          <w:sz w:val="24"/>
          <w:szCs w:val="24"/>
        </w:rPr>
        <w:t>4</w:t>
      </w:r>
      <w:r w:rsidRPr="00054FF2">
        <w:rPr>
          <w:rFonts w:hint="eastAsia"/>
          <w:sz w:val="24"/>
          <w:szCs w:val="24"/>
        </w:rPr>
        <w:t>日，由上海外文学会、上海海事大学主办，上海海事大学外国语学院承办的第二届海事语言及应用学科建设与人才培养（国际）高层论坛顺利举行。本次高层论坛的主题是“国际海事制度性权利争取与海事语言学科建设和人才培养”。国际海事教师联合会（</w:t>
      </w:r>
      <w:r w:rsidRPr="00054FF2">
        <w:rPr>
          <w:rFonts w:hint="eastAsia"/>
          <w:sz w:val="24"/>
          <w:szCs w:val="24"/>
        </w:rPr>
        <w:t>IMLA</w:t>
      </w:r>
      <w:r w:rsidRPr="00054FF2">
        <w:rPr>
          <w:rFonts w:hint="eastAsia"/>
          <w:sz w:val="24"/>
          <w:szCs w:val="24"/>
        </w:rPr>
        <w:t>）主席、上海海事大学党委书</w:t>
      </w:r>
      <w:r w:rsidRPr="00054FF2">
        <w:rPr>
          <w:rFonts w:hint="eastAsia"/>
          <w:sz w:val="24"/>
          <w:szCs w:val="24"/>
        </w:rPr>
        <w:lastRenderedPageBreak/>
        <w:t>记金永兴教授，上海市外文学会会长、原上海对外经贸大学副校长叶兴国教授，交通运输部海事局巡视员、国际海事组织审核专家、原中国海事局副局长李青平先生，世界海事大学副教授</w:t>
      </w:r>
      <w:r w:rsidRPr="00054FF2">
        <w:rPr>
          <w:rFonts w:hint="eastAsia"/>
          <w:sz w:val="24"/>
          <w:szCs w:val="24"/>
        </w:rPr>
        <w:t>Clive Cole</w:t>
      </w:r>
      <w:r w:rsidRPr="00054FF2">
        <w:rPr>
          <w:rFonts w:hint="eastAsia"/>
          <w:sz w:val="24"/>
          <w:szCs w:val="24"/>
        </w:rPr>
        <w:t>先生，交通运输部长江口航道管理局副局长许贵斌先生，大连海事大学张仁平教授，对外经济贸易大学王立非教授，航运和金融产业基地总裁吴志海先生以及</w:t>
      </w:r>
      <w:r w:rsidRPr="00054FF2">
        <w:rPr>
          <w:rFonts w:hint="eastAsia"/>
          <w:sz w:val="24"/>
          <w:szCs w:val="24"/>
        </w:rPr>
        <w:t>70</w:t>
      </w:r>
      <w:r w:rsidRPr="00054FF2">
        <w:rPr>
          <w:rFonts w:hint="eastAsia"/>
          <w:sz w:val="24"/>
          <w:szCs w:val="24"/>
        </w:rPr>
        <w:t>余位来自英国、澳大利亚、菲律宾、南非共和国等海内外专家、学者参加此次会议。外国语学院荣休教授王菊泉、左飚、王大伟等参加了会议，并积极参与讨论。</w:t>
      </w:r>
    </w:p>
    <w:p w:rsidR="00763A9A" w:rsidRPr="00054FF2" w:rsidRDefault="00FD7087" w:rsidP="000B787E">
      <w:pPr>
        <w:spacing w:line="360" w:lineRule="auto"/>
        <w:ind w:firstLineChars="200" w:firstLine="480"/>
        <w:jc w:val="center"/>
        <w:rPr>
          <w:sz w:val="24"/>
          <w:szCs w:val="24"/>
        </w:rPr>
      </w:pPr>
      <w:r w:rsidRPr="00054FF2">
        <w:rPr>
          <w:rFonts w:hint="eastAsia"/>
          <w:noProof/>
          <w:sz w:val="24"/>
          <w:szCs w:val="24"/>
        </w:rPr>
        <w:drawing>
          <wp:inline distT="0" distB="0" distL="0" distR="0">
            <wp:extent cx="4018045" cy="178117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_0.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25698" cy="1784568"/>
                    </a:xfrm>
                    <a:prstGeom prst="rect">
                      <a:avLst/>
                    </a:prstGeom>
                  </pic:spPr>
                </pic:pic>
              </a:graphicData>
            </a:graphic>
          </wp:inline>
        </w:drawing>
      </w:r>
    </w:p>
    <w:p w:rsidR="00763A9A" w:rsidRPr="000B787E" w:rsidRDefault="00712026" w:rsidP="000B787E">
      <w:pPr>
        <w:spacing w:line="360" w:lineRule="auto"/>
        <w:rPr>
          <w:b/>
          <w:sz w:val="24"/>
          <w:szCs w:val="24"/>
        </w:rPr>
      </w:pPr>
      <w:r>
        <w:rPr>
          <w:rFonts w:hint="eastAsia"/>
          <w:b/>
          <w:sz w:val="24"/>
          <w:szCs w:val="24"/>
        </w:rPr>
        <w:t>三</w:t>
      </w:r>
      <w:r w:rsidR="00054FF2" w:rsidRPr="000B787E">
        <w:rPr>
          <w:rFonts w:hint="eastAsia"/>
          <w:b/>
          <w:sz w:val="24"/>
          <w:szCs w:val="24"/>
        </w:rPr>
        <w:t>、发挥好兼职组织员作用，做好学院党建工作</w:t>
      </w:r>
    </w:p>
    <w:p w:rsidR="00763A9A" w:rsidRPr="00054FF2" w:rsidRDefault="00054FF2" w:rsidP="000B787E">
      <w:pPr>
        <w:spacing w:line="360" w:lineRule="auto"/>
        <w:ind w:firstLineChars="200" w:firstLine="480"/>
        <w:rPr>
          <w:sz w:val="24"/>
          <w:szCs w:val="24"/>
        </w:rPr>
      </w:pPr>
      <w:r>
        <w:rPr>
          <w:rFonts w:hint="eastAsia"/>
          <w:sz w:val="24"/>
          <w:szCs w:val="24"/>
        </w:rPr>
        <w:t>按照学校统一安排，聘请退休党员周美英老师担任学院兼职组织员。学院党委、关工委支持周美英老师开展工作，在党建材料审核、党课教育、党建骨干培训中发挥了重要作用。</w:t>
      </w:r>
    </w:p>
    <w:p w:rsidR="00763A9A" w:rsidRDefault="00763A9A" w:rsidP="000B787E">
      <w:pPr>
        <w:spacing w:line="360" w:lineRule="auto"/>
        <w:ind w:firstLineChars="200" w:firstLine="480"/>
        <w:rPr>
          <w:sz w:val="24"/>
          <w:szCs w:val="24"/>
        </w:rPr>
      </w:pPr>
      <w:r w:rsidRPr="00054FF2">
        <w:rPr>
          <w:rFonts w:hint="eastAsia"/>
          <w:sz w:val="24"/>
          <w:szCs w:val="24"/>
        </w:rPr>
        <w:t>11</w:t>
      </w:r>
      <w:r w:rsidRPr="00054FF2">
        <w:rPr>
          <w:rFonts w:hint="eastAsia"/>
          <w:sz w:val="24"/>
          <w:szCs w:val="24"/>
        </w:rPr>
        <w:t>月</w:t>
      </w:r>
      <w:r w:rsidRPr="00054FF2">
        <w:rPr>
          <w:rFonts w:hint="eastAsia"/>
          <w:sz w:val="24"/>
          <w:szCs w:val="24"/>
        </w:rPr>
        <w:t>23</w:t>
      </w:r>
      <w:r w:rsidRPr="00054FF2">
        <w:rPr>
          <w:rFonts w:hint="eastAsia"/>
          <w:sz w:val="24"/>
          <w:szCs w:val="24"/>
        </w:rPr>
        <w:t>日下午，外国语学院</w:t>
      </w:r>
      <w:r w:rsidRPr="00054FF2">
        <w:rPr>
          <w:rFonts w:hint="eastAsia"/>
          <w:sz w:val="24"/>
          <w:szCs w:val="24"/>
        </w:rPr>
        <w:t>2016</w:t>
      </w:r>
      <w:r w:rsidRPr="00054FF2">
        <w:rPr>
          <w:rFonts w:hint="eastAsia"/>
          <w:sz w:val="24"/>
          <w:szCs w:val="24"/>
        </w:rPr>
        <w:t>年秋季学期二级党课开班仪式于外语楼</w:t>
      </w:r>
      <w:r w:rsidRPr="00054FF2">
        <w:rPr>
          <w:rFonts w:hint="eastAsia"/>
          <w:sz w:val="24"/>
          <w:szCs w:val="24"/>
        </w:rPr>
        <w:t>202</w:t>
      </w:r>
      <w:r w:rsidRPr="00054FF2">
        <w:rPr>
          <w:rFonts w:hint="eastAsia"/>
          <w:sz w:val="24"/>
          <w:szCs w:val="24"/>
        </w:rPr>
        <w:t>室举行，学院党委委员、党建辅导员欧阳曙主持了开班仪式，学院兼职组织员周美英老师主讲第一次党课，来自各年级入党积极分子参加学习。开班仪式上，欧阳曙老师首先介绍了本次党课基本情况和内容安排，希望学员们认真参加学习，顺利通过结业开始，并通过党课学习提高个人政治理论水平。其后周美英老师以《党员发展程序和基本文书写作》为题主讲党课。授课中周老师向学员讲解党员发展基本流程，并就递交申请书、填写入党积极分子登记表等各个环节具体要求做了详细讲解。周老师特别指出党课小结和思想汇报中学生常见的问题，要求学生应认真剖析思想、结合个人实际，向组织汇报思想，促进个人觉悟的提高。最后周老师接受了学员的提问，并一一给予耐心的答复。本次党课让学生了解了入党基本程序和主要文书的写作要求，促进学生掌握党的基本知识，也对更好开展党员发展工作打下良好的基础</w:t>
      </w:r>
      <w:r w:rsidR="000B787E">
        <w:rPr>
          <w:rFonts w:hint="eastAsia"/>
          <w:sz w:val="24"/>
          <w:szCs w:val="24"/>
        </w:rPr>
        <w:t>。</w:t>
      </w:r>
    </w:p>
    <w:p w:rsidR="000B787E" w:rsidRDefault="000B787E" w:rsidP="000B787E">
      <w:pPr>
        <w:spacing w:line="360" w:lineRule="auto"/>
        <w:ind w:firstLineChars="200" w:firstLine="480"/>
        <w:jc w:val="center"/>
        <w:rPr>
          <w:sz w:val="24"/>
          <w:szCs w:val="24"/>
        </w:rPr>
      </w:pPr>
      <w:r>
        <w:rPr>
          <w:noProof/>
          <w:sz w:val="24"/>
          <w:szCs w:val="24"/>
        </w:rPr>
        <w:lastRenderedPageBreak/>
        <w:drawing>
          <wp:inline distT="0" distB="0" distL="0" distR="0">
            <wp:extent cx="2879776" cy="216000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239492199023208.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84461" cy="2163519"/>
                    </a:xfrm>
                    <a:prstGeom prst="rect">
                      <a:avLst/>
                    </a:prstGeom>
                  </pic:spPr>
                </pic:pic>
              </a:graphicData>
            </a:graphic>
          </wp:inline>
        </w:drawing>
      </w:r>
    </w:p>
    <w:p w:rsidR="000B787E" w:rsidRPr="000B787E" w:rsidRDefault="00712026" w:rsidP="000B787E">
      <w:pPr>
        <w:spacing w:line="360" w:lineRule="auto"/>
        <w:rPr>
          <w:b/>
          <w:sz w:val="24"/>
          <w:szCs w:val="24"/>
        </w:rPr>
      </w:pPr>
      <w:bookmarkStart w:id="0" w:name="_GoBack"/>
      <w:r>
        <w:rPr>
          <w:rFonts w:hint="eastAsia"/>
          <w:b/>
          <w:sz w:val="24"/>
          <w:szCs w:val="24"/>
        </w:rPr>
        <w:t>四</w:t>
      </w:r>
      <w:r w:rsidR="000B787E" w:rsidRPr="000B787E">
        <w:rPr>
          <w:rFonts w:hint="eastAsia"/>
          <w:b/>
          <w:sz w:val="24"/>
          <w:szCs w:val="24"/>
        </w:rPr>
        <w:t>、配备关工委信息员，做好关工委活动信息上报工作</w:t>
      </w:r>
    </w:p>
    <w:bookmarkEnd w:id="0"/>
    <w:p w:rsidR="000B787E" w:rsidRDefault="000B787E" w:rsidP="000B787E">
      <w:pPr>
        <w:spacing w:line="360" w:lineRule="auto"/>
        <w:ind w:firstLineChars="200" w:firstLine="480"/>
        <w:rPr>
          <w:rFonts w:hint="eastAsia"/>
          <w:sz w:val="24"/>
          <w:szCs w:val="24"/>
        </w:rPr>
      </w:pPr>
      <w:r>
        <w:rPr>
          <w:rFonts w:hint="eastAsia"/>
          <w:sz w:val="24"/>
          <w:szCs w:val="24"/>
        </w:rPr>
        <w:t>按照学校关工委部署，外国语学院党委、关工委配备专门的关工委信息员，负责关工委具体活动开展及活动信息上报，确保把各项工作落到实处。本学年已上报活动信息</w:t>
      </w:r>
      <w:r>
        <w:rPr>
          <w:rFonts w:hint="eastAsia"/>
          <w:sz w:val="24"/>
          <w:szCs w:val="24"/>
        </w:rPr>
        <w:t>3</w:t>
      </w:r>
      <w:r>
        <w:rPr>
          <w:rFonts w:hint="eastAsia"/>
          <w:sz w:val="24"/>
          <w:szCs w:val="24"/>
        </w:rPr>
        <w:t>篇并在学校关工委网站刊登，信息数量位居全校前列。</w:t>
      </w:r>
    </w:p>
    <w:p w:rsidR="0065615D" w:rsidRDefault="0065615D" w:rsidP="0065615D">
      <w:pPr>
        <w:spacing w:line="360" w:lineRule="auto"/>
        <w:ind w:firstLineChars="200" w:firstLine="480"/>
        <w:jc w:val="right"/>
        <w:rPr>
          <w:rFonts w:hint="eastAsia"/>
          <w:sz w:val="24"/>
          <w:szCs w:val="24"/>
        </w:rPr>
      </w:pPr>
    </w:p>
    <w:p w:rsidR="0065615D" w:rsidRDefault="0065615D" w:rsidP="0065615D">
      <w:pPr>
        <w:spacing w:line="360" w:lineRule="auto"/>
        <w:ind w:firstLineChars="200" w:firstLine="480"/>
        <w:jc w:val="right"/>
        <w:rPr>
          <w:rFonts w:hint="eastAsia"/>
          <w:sz w:val="24"/>
          <w:szCs w:val="24"/>
        </w:rPr>
      </w:pPr>
      <w:r>
        <w:rPr>
          <w:rFonts w:hint="eastAsia"/>
          <w:sz w:val="24"/>
          <w:szCs w:val="24"/>
        </w:rPr>
        <w:t>上海海事大学外国语学院关工委</w:t>
      </w:r>
    </w:p>
    <w:p w:rsidR="0065615D" w:rsidRPr="0065615D" w:rsidRDefault="0065615D" w:rsidP="0065615D">
      <w:pPr>
        <w:spacing w:line="360" w:lineRule="auto"/>
        <w:ind w:firstLineChars="200" w:firstLine="480"/>
        <w:jc w:val="right"/>
        <w:rPr>
          <w:sz w:val="24"/>
          <w:szCs w:val="24"/>
        </w:rPr>
      </w:pPr>
      <w:r>
        <w:rPr>
          <w:rFonts w:hint="eastAsia"/>
          <w:sz w:val="24"/>
          <w:szCs w:val="24"/>
        </w:rPr>
        <w:t>2017</w:t>
      </w:r>
      <w:r>
        <w:rPr>
          <w:rFonts w:hint="eastAsia"/>
          <w:sz w:val="24"/>
          <w:szCs w:val="24"/>
        </w:rPr>
        <w:t>年</w:t>
      </w:r>
      <w:r>
        <w:rPr>
          <w:rFonts w:hint="eastAsia"/>
          <w:sz w:val="24"/>
          <w:szCs w:val="24"/>
        </w:rPr>
        <w:t>2</w:t>
      </w:r>
      <w:r>
        <w:rPr>
          <w:rFonts w:hint="eastAsia"/>
          <w:sz w:val="24"/>
          <w:szCs w:val="24"/>
        </w:rPr>
        <w:t>月</w:t>
      </w:r>
      <w:r>
        <w:rPr>
          <w:rFonts w:hint="eastAsia"/>
          <w:sz w:val="24"/>
          <w:szCs w:val="24"/>
        </w:rPr>
        <w:t>27</w:t>
      </w:r>
      <w:r>
        <w:rPr>
          <w:rFonts w:hint="eastAsia"/>
          <w:sz w:val="24"/>
          <w:szCs w:val="24"/>
        </w:rPr>
        <w:t>日</w:t>
      </w:r>
    </w:p>
    <w:p w:rsidR="000B787E" w:rsidRPr="000B787E" w:rsidRDefault="000B787E" w:rsidP="000B787E">
      <w:pPr>
        <w:spacing w:line="360" w:lineRule="auto"/>
        <w:rPr>
          <w:sz w:val="24"/>
          <w:szCs w:val="24"/>
        </w:rPr>
      </w:pPr>
    </w:p>
    <w:sectPr w:rsidR="000B787E" w:rsidRPr="000B787E" w:rsidSect="00360AED">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CEE" w:rsidRDefault="00DC6CEE" w:rsidP="00B60745">
      <w:r>
        <w:separator/>
      </w:r>
    </w:p>
  </w:endnote>
  <w:endnote w:type="continuationSeparator" w:id="1">
    <w:p w:rsidR="00DC6CEE" w:rsidRDefault="00DC6CEE" w:rsidP="00B607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0486"/>
      <w:docPartObj>
        <w:docPartGallery w:val="Page Numbers (Bottom of Page)"/>
        <w:docPartUnique/>
      </w:docPartObj>
    </w:sdtPr>
    <w:sdtContent>
      <w:sdt>
        <w:sdtPr>
          <w:id w:val="171357217"/>
          <w:docPartObj>
            <w:docPartGallery w:val="Page Numbers (Top of Page)"/>
            <w:docPartUnique/>
          </w:docPartObj>
        </w:sdtPr>
        <w:sdtContent>
          <w:p w:rsidR="00702550" w:rsidRDefault="00702550">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5</w:t>
            </w:r>
            <w:r>
              <w:rPr>
                <w:b/>
                <w:sz w:val="24"/>
                <w:szCs w:val="24"/>
              </w:rPr>
              <w:fldChar w:fldCharType="end"/>
            </w:r>
          </w:p>
        </w:sdtContent>
      </w:sdt>
    </w:sdtContent>
  </w:sdt>
  <w:p w:rsidR="00702550" w:rsidRDefault="007025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CEE" w:rsidRDefault="00DC6CEE" w:rsidP="00B60745">
      <w:r>
        <w:separator/>
      </w:r>
    </w:p>
  </w:footnote>
  <w:footnote w:type="continuationSeparator" w:id="1">
    <w:p w:rsidR="00DC6CEE" w:rsidRDefault="00DC6CEE" w:rsidP="00B607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D276A1"/>
    <w:multiLevelType w:val="hybridMultilevel"/>
    <w:tmpl w:val="8BF4714C"/>
    <w:lvl w:ilvl="0" w:tplc="698EEAC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7220"/>
    <w:rsid w:val="00054FF2"/>
    <w:rsid w:val="000B787E"/>
    <w:rsid w:val="00112EA6"/>
    <w:rsid w:val="00360AED"/>
    <w:rsid w:val="0065615D"/>
    <w:rsid w:val="00702550"/>
    <w:rsid w:val="00712026"/>
    <w:rsid w:val="00757220"/>
    <w:rsid w:val="00763A9A"/>
    <w:rsid w:val="00954366"/>
    <w:rsid w:val="00955744"/>
    <w:rsid w:val="00A11C47"/>
    <w:rsid w:val="00B60745"/>
    <w:rsid w:val="00CB7B2F"/>
    <w:rsid w:val="00DC6CEE"/>
    <w:rsid w:val="00FD70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A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4366"/>
    <w:pPr>
      <w:ind w:firstLineChars="200" w:firstLine="420"/>
    </w:pPr>
  </w:style>
  <w:style w:type="paragraph" w:styleId="a4">
    <w:name w:val="Balloon Text"/>
    <w:basedOn w:val="a"/>
    <w:link w:val="Char"/>
    <w:uiPriority w:val="99"/>
    <w:semiHidden/>
    <w:unhideWhenUsed/>
    <w:rsid w:val="00955744"/>
    <w:rPr>
      <w:sz w:val="18"/>
      <w:szCs w:val="18"/>
    </w:rPr>
  </w:style>
  <w:style w:type="character" w:customStyle="1" w:styleId="Char">
    <w:name w:val="批注框文本 Char"/>
    <w:basedOn w:val="a0"/>
    <w:link w:val="a4"/>
    <w:uiPriority w:val="99"/>
    <w:semiHidden/>
    <w:rsid w:val="00955744"/>
    <w:rPr>
      <w:sz w:val="18"/>
      <w:szCs w:val="18"/>
    </w:rPr>
  </w:style>
  <w:style w:type="paragraph" w:styleId="a5">
    <w:name w:val="header"/>
    <w:basedOn w:val="a"/>
    <w:link w:val="Char0"/>
    <w:uiPriority w:val="99"/>
    <w:semiHidden/>
    <w:unhideWhenUsed/>
    <w:rsid w:val="00B607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60745"/>
    <w:rPr>
      <w:sz w:val="18"/>
      <w:szCs w:val="18"/>
    </w:rPr>
  </w:style>
  <w:style w:type="paragraph" w:styleId="a6">
    <w:name w:val="footer"/>
    <w:basedOn w:val="a"/>
    <w:link w:val="Char1"/>
    <w:uiPriority w:val="99"/>
    <w:unhideWhenUsed/>
    <w:rsid w:val="00B60745"/>
    <w:pPr>
      <w:tabs>
        <w:tab w:val="center" w:pos="4153"/>
        <w:tab w:val="right" w:pos="8306"/>
      </w:tabs>
      <w:snapToGrid w:val="0"/>
      <w:jc w:val="left"/>
    </w:pPr>
    <w:rPr>
      <w:sz w:val="18"/>
      <w:szCs w:val="18"/>
    </w:rPr>
  </w:style>
  <w:style w:type="character" w:customStyle="1" w:styleId="Char1">
    <w:name w:val="页脚 Char"/>
    <w:basedOn w:val="a0"/>
    <w:link w:val="a6"/>
    <w:uiPriority w:val="99"/>
    <w:rsid w:val="00B607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4366"/>
    <w:pPr>
      <w:ind w:firstLineChars="200" w:firstLine="420"/>
    </w:pPr>
  </w:style>
  <w:style w:type="paragraph" w:styleId="a4">
    <w:name w:val="Balloon Text"/>
    <w:basedOn w:val="a"/>
    <w:link w:val="Char"/>
    <w:uiPriority w:val="99"/>
    <w:semiHidden/>
    <w:unhideWhenUsed/>
    <w:rsid w:val="00955744"/>
    <w:rPr>
      <w:sz w:val="18"/>
      <w:szCs w:val="18"/>
    </w:rPr>
  </w:style>
  <w:style w:type="character" w:customStyle="1" w:styleId="Char">
    <w:name w:val="批注框文本 Char"/>
    <w:basedOn w:val="a0"/>
    <w:link w:val="a4"/>
    <w:uiPriority w:val="99"/>
    <w:semiHidden/>
    <w:rsid w:val="00955744"/>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dngs</dc:creator>
  <cp:keywords/>
  <dc:description/>
  <cp:lastModifiedBy>wyxy</cp:lastModifiedBy>
  <cp:revision>10</cp:revision>
  <dcterms:created xsi:type="dcterms:W3CDTF">2017-03-21T01:13:00Z</dcterms:created>
  <dcterms:modified xsi:type="dcterms:W3CDTF">2017-03-21T02:45:00Z</dcterms:modified>
</cp:coreProperties>
</file>